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HNLQ-LDLM2-2022-12-JZS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5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  <w:lang w:val="en-US" w:eastAsia="zh-CN"/>
              </w:rPr>
              <w:t>机制砂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</w:t>
            </w:r>
            <w:r>
              <w:rPr>
                <w:rFonts w:hint="eastAsia" w:ascii="宋体" w:hAnsi="宋体" w:eastAsia="宋体" w:cs="宋体"/>
                <w:bCs/>
                <w:kern w:val="1"/>
                <w:sz w:val="24"/>
              </w:rPr>
              <w:t>类别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投标报名，特此申请。本投标单位有关信息见《投标人一般情况表》。</w:t>
            </w:r>
            <w:bookmarkStart w:id="0" w:name="_GoBack"/>
            <w:bookmarkEnd w:id="0"/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声明：招标文件为我公司自愿购买，并愿意缴纳投标保证金，如经贵司审查后，我公司资格条件不符合本项目投标人资格要求，相关责任由我公司自行承担。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kern w:val="1"/>
          <w:sz w:val="36"/>
          <w:szCs w:val="36"/>
        </w:rPr>
        <w:t>投标人一般情况表</w:t>
      </w: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tbl>
      <w:tblPr>
        <w:tblStyle w:val="4"/>
        <w:tblW w:w="8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</w:t>
            </w:r>
            <w:r>
              <w:rPr>
                <w:rFonts w:hint="eastAsia" w:ascii="宋体" w:hAnsi="宋体" w:eastAsia="宋体" w:cs="宋体"/>
                <w:szCs w:val="21"/>
              </w:rPr>
              <w:cr/>
            </w:r>
            <w:r>
              <w:rPr>
                <w:rFonts w:hint="eastAsia" w:ascii="宋体" w:hAnsi="宋体" w:eastAsia="宋体" w:cs="宋体"/>
                <w:szCs w:val="21"/>
              </w:rPr>
              <w:t>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金   情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.长期负债：    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1.名称:                   2.帐号: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（可另附页）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Q4ODY5ZGZjNTIxNDk4ZDgyMzc0NTFhNTE3YmFjYWMifQ=="/>
  </w:docVars>
  <w:rsids>
    <w:rsidRoot w:val="1C693FFA"/>
    <w:rsid w:val="00847C40"/>
    <w:rsid w:val="00C84604"/>
    <w:rsid w:val="00CB60F3"/>
    <w:rsid w:val="00EE22BB"/>
    <w:rsid w:val="01B91CF5"/>
    <w:rsid w:val="03F30F85"/>
    <w:rsid w:val="05C108F6"/>
    <w:rsid w:val="07EB7B9F"/>
    <w:rsid w:val="0A1471CA"/>
    <w:rsid w:val="0EEC2E87"/>
    <w:rsid w:val="10886A9F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29E5C35"/>
    <w:rsid w:val="248F552B"/>
    <w:rsid w:val="261001F6"/>
    <w:rsid w:val="262D38F9"/>
    <w:rsid w:val="271C2B84"/>
    <w:rsid w:val="285C3EA0"/>
    <w:rsid w:val="29821E78"/>
    <w:rsid w:val="2B773D8A"/>
    <w:rsid w:val="2B930019"/>
    <w:rsid w:val="2BF56F08"/>
    <w:rsid w:val="2D3B51F9"/>
    <w:rsid w:val="2DB047E5"/>
    <w:rsid w:val="2F5E7045"/>
    <w:rsid w:val="2FBA004F"/>
    <w:rsid w:val="321026FA"/>
    <w:rsid w:val="32C92B5B"/>
    <w:rsid w:val="361D2231"/>
    <w:rsid w:val="36A22F3A"/>
    <w:rsid w:val="38757CAA"/>
    <w:rsid w:val="39901B14"/>
    <w:rsid w:val="3BC91E44"/>
    <w:rsid w:val="3CF426F6"/>
    <w:rsid w:val="3F58770E"/>
    <w:rsid w:val="40DA0D85"/>
    <w:rsid w:val="41421040"/>
    <w:rsid w:val="42DD55DF"/>
    <w:rsid w:val="468C0276"/>
    <w:rsid w:val="46B33CAF"/>
    <w:rsid w:val="46D325FD"/>
    <w:rsid w:val="47B51C0C"/>
    <w:rsid w:val="482D2D93"/>
    <w:rsid w:val="4A121EE1"/>
    <w:rsid w:val="4B545CCB"/>
    <w:rsid w:val="4BA80915"/>
    <w:rsid w:val="4BE23939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3447E47"/>
    <w:rsid w:val="673E4247"/>
    <w:rsid w:val="68704BA0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527</Words>
  <Characters>560</Characters>
  <Lines>3</Lines>
  <Paragraphs>1</Paragraphs>
  <TotalTime>1</TotalTime>
  <ScaleCrop>false</ScaleCrop>
  <LinksUpToDate>false</LinksUpToDate>
  <CharactersWithSpaces>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姚泽鹏</cp:lastModifiedBy>
  <dcterms:modified xsi:type="dcterms:W3CDTF">2022-12-13T12:20:40Z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8FDD5841E9544553986FB7980BA7FB27</vt:lpwstr>
  </property>
</Properties>
</file>