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 xml:space="preserve"> TT20230719</w:t>
      </w:r>
    </w:p>
    <w:tbl>
      <w:tblPr>
        <w:tblStyle w:val="2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kern w:val="1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电子邮箱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必填，用于接收招标文件）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  <w:lang w:eastAsia="zh-CN"/>
              </w:rPr>
              <w:t>湖南省通泰工程有限公司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声明：招标文件为我公司自愿购买，并愿意缴纳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eastAsia="zh-CN"/>
              </w:rPr>
              <w:t>每个包件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投标保证金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万元，如经贵司审查后，我公司资格条件不符合本项目投标人资格要求，相关责任由我公司自行承担。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投标人（公章）：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tbl>
      <w:tblPr>
        <w:tblStyle w:val="2"/>
        <w:tblW w:w="95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8" w:hRule="atLeast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附表</w:t>
            </w:r>
            <w:bookmarkEnd w:id="0"/>
            <w:bookmarkEnd w:id="1"/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  <w:lang w:val="en-US" w:eastAsia="zh-CN"/>
              </w:rPr>
              <w:t>1</w:t>
            </w: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2"/>
              <w:tblW w:w="850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  <w:lang w:val="en-US" w:eastAsia="zh-CN"/>
                    </w:rPr>
                    <w:t>产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 xml:space="preserve">资   金   情   </w:t>
                  </w: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cr/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</w:t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1.姓名:        2.职务: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附表</w:t>
            </w: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  <w:lang w:val="en-US" w:eastAsia="zh-CN"/>
              </w:rPr>
              <w:t>2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2"/>
              <w:tblW w:w="8760" w:type="dxa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73"/>
              <w:gridCol w:w="64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9" w:hRule="atLeast"/>
              </w:trPr>
              <w:tc>
                <w:tcPr>
                  <w:tcW w:w="22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湖南路桥通泰公司</w:t>
                  </w:r>
                  <w:bookmarkStart w:id="3" w:name="_GoBack"/>
                  <w:bookmarkEnd w:id="3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永零高速路面第一合同段项目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eastAsia="zh-CN"/>
                    </w:rPr>
                    <w:t>玄武岩、辉绿岩碎石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采购招标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TT20230719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办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地址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电话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1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6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22" w:hRule="atLeast"/>
              </w:trPr>
              <w:tc>
                <w:tcPr>
                  <w:tcW w:w="227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48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default" w:ascii="仿宋_GB2312" w:hAnsi="宋体" w:eastAsia="仿宋_GB2312" w:cs="仿宋"/>
                <w:b/>
                <w:bCs/>
                <w:kern w:val="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  <w:lang w:val="en-US" w:eastAsia="zh-CN"/>
              </w:rPr>
              <w:t>附表3：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360" w:lineRule="auto"/>
              <w:ind w:firstLine="366"/>
              <w:jc w:val="center"/>
              <w:rPr>
                <w:rFonts w:ascii="仿宋_GB2312" w:hAnsi="仿宋_GB2312" w:eastAsia="仿宋_GB2312" w:cs="仿宋"/>
                <w:b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b/>
                <w:kern w:val="1"/>
                <w:sz w:val="24"/>
              </w:rPr>
              <w:t>近三年投标货物应用情况一览表</w:t>
            </w:r>
          </w:p>
          <w:tbl>
            <w:tblPr>
              <w:tblStyle w:val="2"/>
              <w:tblW w:w="93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2"/>
              <w:gridCol w:w="1571"/>
              <w:gridCol w:w="993"/>
              <w:gridCol w:w="1419"/>
              <w:gridCol w:w="1181"/>
              <w:gridCol w:w="980"/>
              <w:gridCol w:w="1259"/>
              <w:gridCol w:w="126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136" w:hRule="atLeast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序号</w:t>
                  </w:r>
                </w:p>
              </w:tc>
              <w:tc>
                <w:tcPr>
                  <w:tcW w:w="15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项目名称</w:t>
                  </w:r>
                </w:p>
              </w:tc>
              <w:tc>
                <w:tcPr>
                  <w:tcW w:w="9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实施地点</w:t>
                  </w:r>
                </w:p>
              </w:tc>
              <w:tc>
                <w:tcPr>
                  <w:tcW w:w="1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货物品种</w:t>
                  </w:r>
                </w:p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、数量及金额</w:t>
                  </w: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使用时间</w:t>
                  </w:r>
                </w:p>
              </w:tc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业主</w:t>
                  </w:r>
                </w:p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名称</w:t>
                  </w:r>
                </w:p>
              </w:tc>
              <w:tc>
                <w:tcPr>
                  <w:tcW w:w="1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业主地址及电话</w:t>
                  </w: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业主</w:t>
                  </w:r>
                </w:p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  <w:r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  <w:t>反馈意见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3" w:hRule="atLeast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5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3" w:hRule="atLeast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5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8" w:hRule="atLeast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5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3" w:hRule="atLeast"/>
              </w:trPr>
              <w:tc>
                <w:tcPr>
                  <w:tcW w:w="7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5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9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  <w:tc>
                <w:tcPr>
                  <w:tcW w:w="12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auto"/>
                    <w:jc w:val="center"/>
                    <w:rPr>
                      <w:rFonts w:ascii="仿宋_GB2312" w:hAnsi="仿宋_GB2312" w:eastAsia="仿宋_GB2312" w:cs="仿宋"/>
                      <w:kern w:val="1"/>
                      <w:sz w:val="24"/>
                    </w:rPr>
                  </w:pPr>
                </w:p>
              </w:tc>
            </w:tr>
          </w:tbl>
          <w:p>
            <w:pPr>
              <w:spacing w:line="360" w:lineRule="auto"/>
              <w:ind w:firstLine="480"/>
              <w:jc w:val="left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注：1、本表填写投标人此前承担过的物资供货情况；</w:t>
            </w:r>
          </w:p>
          <w:p>
            <w:pPr>
              <w:spacing w:line="360" w:lineRule="auto"/>
              <w:ind w:firstLine="960"/>
              <w:jc w:val="left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2、本表所列业绩须在《证明材料清单》附上合同及甲方或业主书面评价意见。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ZmRhNzliMzMxMDU5MmZlNjkzODg2NjdkNDgzNDAifQ=="/>
  </w:docVars>
  <w:rsids>
    <w:rsidRoot w:val="7D735000"/>
    <w:rsid w:val="0F7B5ABD"/>
    <w:rsid w:val="11606CBD"/>
    <w:rsid w:val="17502DFE"/>
    <w:rsid w:val="22602B7C"/>
    <w:rsid w:val="22625E85"/>
    <w:rsid w:val="229D7991"/>
    <w:rsid w:val="26977EF6"/>
    <w:rsid w:val="28EA2607"/>
    <w:rsid w:val="34C6180F"/>
    <w:rsid w:val="380E6486"/>
    <w:rsid w:val="474B1D38"/>
    <w:rsid w:val="4F04625B"/>
    <w:rsid w:val="5A1175B0"/>
    <w:rsid w:val="5BB833B1"/>
    <w:rsid w:val="606464CA"/>
    <w:rsid w:val="6CAD074C"/>
    <w:rsid w:val="796A17DF"/>
    <w:rsid w:val="7D73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771</Words>
  <Characters>803</Characters>
  <Lines>0</Lines>
  <Paragraphs>0</Paragraphs>
  <TotalTime>0</TotalTime>
  <ScaleCrop>false</ScaleCrop>
  <LinksUpToDate>false</LinksUpToDate>
  <CharactersWithSpaces>970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2020-08-31T04:48:00Z</dcterms:created>
  <dc:creator>肖俊杰</dc:creator>
  <cp:lastModifiedBy>子古蘑菇。</cp:lastModifiedBy>
  <dcterms:modified xsi:type="dcterms:W3CDTF">2023-07-17T08:55:27Z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B0CD3CEE1694424A80E44E94898B6CAE_12</vt:lpwstr>
  </property>
</Properties>
</file>