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F37F">
      <w:pPr>
        <w:pStyle w:val="4"/>
        <w:widowControl/>
        <w:spacing w:beforeAutospacing="0" w:afterAutospacing="0" w:line="465" w:lineRule="atLeast"/>
        <w:rPr>
          <w:rStyle w:val="7"/>
          <w:rFonts w:ascii="仿宋_GB2312" w:eastAsia="仿宋_GB2312" w:cs="仿宋_GB2312"/>
          <w:sz w:val="21"/>
          <w:szCs w:val="21"/>
        </w:rPr>
      </w:pPr>
      <w:r>
        <w:rPr>
          <w:rStyle w:val="7"/>
          <w:rFonts w:hint="eastAsia" w:ascii="仿宋_GB2312" w:eastAsia="仿宋_GB2312" w:cs="仿宋_GB2312"/>
          <w:sz w:val="21"/>
          <w:szCs w:val="21"/>
        </w:rPr>
        <w:t>附件</w:t>
      </w:r>
    </w:p>
    <w:p w14:paraId="147298B9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7735E581">
      <w:pPr>
        <w:pStyle w:val="9"/>
      </w:pPr>
    </w:p>
    <w:p w14:paraId="1BCDD651">
      <w:pPr>
        <w:widowControl/>
        <w:ind w:firstLine="723" w:firstLineChars="300"/>
        <w:jc w:val="left"/>
        <w:rPr>
          <w:rFonts w:hint="default" w:ascii="仿宋_GB2312" w:hAnsi="宋体" w:eastAsia="仿宋_GB2312" w:cs="仿宋"/>
          <w:b/>
          <w:bCs/>
          <w:kern w:val="1"/>
          <w:sz w:val="24"/>
          <w:highlight w:val="none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</w:rPr>
        <w:t>招标编号：HNLQ-XM-ZBCG-HW-202503-0076</w:t>
      </w:r>
    </w:p>
    <w:tbl>
      <w:tblPr>
        <w:tblStyle w:val="5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4896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C6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047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AC4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9EA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6EB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423A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1C5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A21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DE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E6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365F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BEB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F2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11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379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0C4A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AA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CB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697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13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8A3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BBC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Style w:val="12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384B94D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480533C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6C75DC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458E64A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342E8E9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B0A6E6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CB5E3C4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5DB54F95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110BC43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2C0D81B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3591F46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02F7ABF9"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5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F9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9503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F62C57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441678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2CB7D1D8">
            <w:pPr>
              <w:spacing w:line="360" w:lineRule="auto"/>
              <w:jc w:val="center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5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0ECAFC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71502E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DBA18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7AAACC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B4AC70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3862D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CD99C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FD95E0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05A9A4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EBB40B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1F56AD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C0AF3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F37AA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63C2F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C49ED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7BB74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E1663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48A30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30D09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9060ED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B7CDA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91024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16C4FE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D913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05D0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C391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A27F2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0F7EE3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72058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1BEA9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05FD7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E7304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4B451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A5F47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97E5A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E6E27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411A1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17091B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E4B2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4F21E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0E1F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7BB35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977A0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2CE6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661272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5BB43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46CFD6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D81F3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9B2D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0FB8A8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EE0C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AC3FE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F113E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D5703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48BB53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5B137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35388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E942F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B3D7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2643CE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745F9AB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B42868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135CA8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C56126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10CE63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1AC5C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43CBD1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E9B95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14388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46CC19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25828E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5DD14D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C40914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036AA7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1E3114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7F441A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B43B5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0AF0D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FD2EC4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848D61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3388A39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EA75CA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5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0F0F5B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8211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63E158D">
                  <w:pPr>
                    <w:jc w:val="left"/>
                    <w:rPr>
                      <w:rFonts w:hint="default" w:ascii="仿宋_GB2312" w:hAnsi="宋体" w:eastAsia="仿宋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Style w:val="12"/>
                      <w:rFonts w:hint="eastAsia" w:ascii="仿宋" w:hAnsi="仿宋" w:eastAsia="仿宋" w:cs="仿宋"/>
                      <w:color w:val="000000"/>
                      <w:spacing w:val="0"/>
                      <w:sz w:val="24"/>
                      <w:szCs w:val="24"/>
                      <w:u w:val="none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G107雨花区三字墙至昭云路段公路工程（昭云大道共线段）设计施工总承包项目</w:t>
                  </w:r>
                </w:p>
              </w:tc>
            </w:tr>
            <w:tr w14:paraId="2549E9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43DF7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1BF6C6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</w:rPr>
                    <w:t>HNLQ-XM-ZBCG-HW-202503-0076</w:t>
                  </w:r>
                </w:p>
              </w:tc>
            </w:tr>
            <w:tr w14:paraId="49AD8F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4BAE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64580A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3B503272"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305F1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2F187C9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310B6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18EA2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8FE77A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228B6C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3F696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9BFCB1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214C2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C92A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E24D46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69CF26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9512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77770E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410338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0F21F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5CB224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2D8B0EE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0039333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081C3FF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9B6526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E8E188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3D18E2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F86AA0A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ADC239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5D459C6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24781114">
      <w:pPr>
        <w:spacing w:line="460" w:lineRule="exact"/>
        <w:jc w:val="center"/>
      </w:pPr>
    </w:p>
    <w:p w14:paraId="24C15E90">
      <w:pPr>
        <w:pStyle w:val="9"/>
      </w:pPr>
    </w:p>
    <w:p w14:paraId="32712497">
      <w:pPr>
        <w:pStyle w:val="9"/>
      </w:pPr>
    </w:p>
    <w:p w14:paraId="51DDC027">
      <w:pPr>
        <w:pStyle w:val="9"/>
      </w:pPr>
    </w:p>
    <w:p w14:paraId="6225E7EB">
      <w:pPr>
        <w:pStyle w:val="9"/>
      </w:pPr>
    </w:p>
    <w:p w14:paraId="639AA1B6">
      <w:pPr>
        <w:pStyle w:val="9"/>
      </w:pPr>
    </w:p>
    <w:p w14:paraId="2EDE8B71"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5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2044"/>
        <w:gridCol w:w="2750"/>
      </w:tblGrid>
      <w:tr w14:paraId="523B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 w14:paraId="48A640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bookmarkStart w:id="3" w:name="_GoBack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3119" w:type="dxa"/>
            <w:noWrap w:val="0"/>
            <w:vAlign w:val="center"/>
          </w:tcPr>
          <w:p w14:paraId="4AD08D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文件名称</w:t>
            </w:r>
          </w:p>
        </w:tc>
        <w:tc>
          <w:tcPr>
            <w:tcW w:w="2044" w:type="dxa"/>
            <w:noWrap w:val="0"/>
            <w:vAlign w:val="center"/>
          </w:tcPr>
          <w:p w14:paraId="2B00F9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出具单位</w:t>
            </w:r>
          </w:p>
        </w:tc>
        <w:tc>
          <w:tcPr>
            <w:tcW w:w="2750" w:type="dxa"/>
            <w:noWrap w:val="0"/>
            <w:vAlign w:val="center"/>
          </w:tcPr>
          <w:p w14:paraId="3F9C25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文件性质</w:t>
            </w:r>
          </w:p>
        </w:tc>
      </w:tr>
      <w:tr w14:paraId="0990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 w14:paraId="538B35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 w14:paraId="50552C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（三证合一）</w:t>
            </w:r>
          </w:p>
        </w:tc>
        <w:tc>
          <w:tcPr>
            <w:tcW w:w="2044" w:type="dxa"/>
            <w:noWrap w:val="0"/>
            <w:vAlign w:val="center"/>
          </w:tcPr>
          <w:p w14:paraId="2D63D7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工商局</w:t>
            </w:r>
          </w:p>
        </w:tc>
        <w:tc>
          <w:tcPr>
            <w:tcW w:w="2750" w:type="dxa"/>
            <w:noWrap w:val="0"/>
            <w:vAlign w:val="center"/>
          </w:tcPr>
          <w:p w14:paraId="2D7745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，原件备查</w:t>
            </w:r>
          </w:p>
        </w:tc>
      </w:tr>
      <w:tr w14:paraId="2CC5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 w14:paraId="53B8E6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 w14:paraId="269B0D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纳税人证明</w:t>
            </w:r>
          </w:p>
        </w:tc>
        <w:tc>
          <w:tcPr>
            <w:tcW w:w="2044" w:type="dxa"/>
            <w:noWrap w:val="0"/>
            <w:vAlign w:val="center"/>
          </w:tcPr>
          <w:p w14:paraId="66E10E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国税局</w:t>
            </w:r>
          </w:p>
        </w:tc>
        <w:tc>
          <w:tcPr>
            <w:tcW w:w="2750" w:type="dxa"/>
            <w:noWrap w:val="0"/>
            <w:vAlign w:val="center"/>
          </w:tcPr>
          <w:p w14:paraId="203FEE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，原件备查</w:t>
            </w:r>
          </w:p>
        </w:tc>
      </w:tr>
      <w:tr w14:paraId="4963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 w14:paraId="6AA2CE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 w14:paraId="4B58D6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税务等级证明</w:t>
            </w:r>
          </w:p>
        </w:tc>
        <w:tc>
          <w:tcPr>
            <w:tcW w:w="2044" w:type="dxa"/>
            <w:noWrap w:val="0"/>
            <w:vAlign w:val="center"/>
          </w:tcPr>
          <w:p w14:paraId="5B42C9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国税局</w:t>
            </w:r>
          </w:p>
        </w:tc>
        <w:tc>
          <w:tcPr>
            <w:tcW w:w="2750" w:type="dxa"/>
            <w:noWrap w:val="0"/>
            <w:vAlign w:val="center"/>
          </w:tcPr>
          <w:p w14:paraId="2731DF0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或网上查询截图</w:t>
            </w:r>
          </w:p>
        </w:tc>
      </w:tr>
      <w:tr w14:paraId="12E9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 w14:paraId="72AD2E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 w14:paraId="237543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业绩证明的合同</w:t>
            </w:r>
          </w:p>
        </w:tc>
        <w:tc>
          <w:tcPr>
            <w:tcW w:w="2044" w:type="dxa"/>
            <w:noWrap w:val="0"/>
            <w:vAlign w:val="center"/>
          </w:tcPr>
          <w:p w14:paraId="110AB8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投标人及用户</w:t>
            </w:r>
          </w:p>
        </w:tc>
        <w:tc>
          <w:tcPr>
            <w:tcW w:w="2750" w:type="dxa"/>
            <w:noWrap w:val="0"/>
            <w:vAlign w:val="center"/>
          </w:tcPr>
          <w:p w14:paraId="5A10A2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，原件备查</w:t>
            </w:r>
          </w:p>
        </w:tc>
      </w:tr>
      <w:tr w14:paraId="5230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noWrap w:val="0"/>
            <w:vAlign w:val="center"/>
          </w:tcPr>
          <w:p w14:paraId="131019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 w14:paraId="425915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认证证书或荣誉证书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2044" w:type="dxa"/>
            <w:noWrap w:val="0"/>
            <w:vAlign w:val="center"/>
          </w:tcPr>
          <w:p w14:paraId="152EFF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相关部门或单位</w:t>
            </w:r>
          </w:p>
        </w:tc>
        <w:tc>
          <w:tcPr>
            <w:tcW w:w="2750" w:type="dxa"/>
            <w:noWrap w:val="0"/>
            <w:vAlign w:val="center"/>
          </w:tcPr>
          <w:p w14:paraId="4A6887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，原件备查</w:t>
            </w:r>
          </w:p>
        </w:tc>
      </w:tr>
      <w:bookmarkEnd w:id="3"/>
    </w:tbl>
    <w:p w14:paraId="07253767">
      <w:pPr>
        <w:pStyle w:val="9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1ZGFhYjA3MGVhNDE5YmYyZDcxM2RhMzVlYjVlNWMifQ==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573023"/>
    <w:rsid w:val="006F788C"/>
    <w:rsid w:val="00847C40"/>
    <w:rsid w:val="00926275"/>
    <w:rsid w:val="00B96086"/>
    <w:rsid w:val="00C84604"/>
    <w:rsid w:val="00CB60F3"/>
    <w:rsid w:val="00EB5E44"/>
    <w:rsid w:val="00EE22BB"/>
    <w:rsid w:val="01B91CF5"/>
    <w:rsid w:val="069D6F30"/>
    <w:rsid w:val="07EB7B9F"/>
    <w:rsid w:val="0D2A7C36"/>
    <w:rsid w:val="0EEC2E87"/>
    <w:rsid w:val="11427A70"/>
    <w:rsid w:val="11BE332A"/>
    <w:rsid w:val="11FA18B7"/>
    <w:rsid w:val="123E6EFF"/>
    <w:rsid w:val="13A11272"/>
    <w:rsid w:val="14BB3236"/>
    <w:rsid w:val="15464C61"/>
    <w:rsid w:val="16CE08A1"/>
    <w:rsid w:val="177C4D7A"/>
    <w:rsid w:val="1815481A"/>
    <w:rsid w:val="1ABD7CE0"/>
    <w:rsid w:val="1B366E41"/>
    <w:rsid w:val="1BBD6E0B"/>
    <w:rsid w:val="1BFB2CDA"/>
    <w:rsid w:val="1C693FFA"/>
    <w:rsid w:val="1DAD0520"/>
    <w:rsid w:val="1F9111F4"/>
    <w:rsid w:val="1FFD6D06"/>
    <w:rsid w:val="22937EED"/>
    <w:rsid w:val="248F552B"/>
    <w:rsid w:val="255819F8"/>
    <w:rsid w:val="262D38F9"/>
    <w:rsid w:val="285C3EA0"/>
    <w:rsid w:val="2BF56F08"/>
    <w:rsid w:val="2D3B51F9"/>
    <w:rsid w:val="2DB047E5"/>
    <w:rsid w:val="2F5E7045"/>
    <w:rsid w:val="316024E0"/>
    <w:rsid w:val="32C92B5B"/>
    <w:rsid w:val="33010CAC"/>
    <w:rsid w:val="361D2231"/>
    <w:rsid w:val="362523F7"/>
    <w:rsid w:val="36A22F3A"/>
    <w:rsid w:val="372873CB"/>
    <w:rsid w:val="38757CAA"/>
    <w:rsid w:val="389C0995"/>
    <w:rsid w:val="39901B14"/>
    <w:rsid w:val="3AB70023"/>
    <w:rsid w:val="3CF426F6"/>
    <w:rsid w:val="3E781731"/>
    <w:rsid w:val="40DA0D85"/>
    <w:rsid w:val="41421040"/>
    <w:rsid w:val="42DD55DF"/>
    <w:rsid w:val="45FF03E3"/>
    <w:rsid w:val="468C0276"/>
    <w:rsid w:val="46B33CAF"/>
    <w:rsid w:val="46D325FD"/>
    <w:rsid w:val="47B51C0C"/>
    <w:rsid w:val="482D2D93"/>
    <w:rsid w:val="4C10555B"/>
    <w:rsid w:val="4C537026"/>
    <w:rsid w:val="4D583564"/>
    <w:rsid w:val="4D602C35"/>
    <w:rsid w:val="4D926364"/>
    <w:rsid w:val="4DE515EF"/>
    <w:rsid w:val="50410DA5"/>
    <w:rsid w:val="51931864"/>
    <w:rsid w:val="565E034D"/>
    <w:rsid w:val="574E2AFD"/>
    <w:rsid w:val="58742BA9"/>
    <w:rsid w:val="59310E99"/>
    <w:rsid w:val="5AA45E6F"/>
    <w:rsid w:val="5B176A45"/>
    <w:rsid w:val="5CFC49EB"/>
    <w:rsid w:val="62C15E5B"/>
    <w:rsid w:val="673E4247"/>
    <w:rsid w:val="68BD7588"/>
    <w:rsid w:val="69524337"/>
    <w:rsid w:val="6BFA107D"/>
    <w:rsid w:val="6C944A0C"/>
    <w:rsid w:val="6D1D671F"/>
    <w:rsid w:val="6D471D24"/>
    <w:rsid w:val="6D553101"/>
    <w:rsid w:val="6EAE1790"/>
    <w:rsid w:val="6F004608"/>
    <w:rsid w:val="6F432498"/>
    <w:rsid w:val="70AB2608"/>
    <w:rsid w:val="710D3A7E"/>
    <w:rsid w:val="72797B75"/>
    <w:rsid w:val="73294677"/>
    <w:rsid w:val="754A73D9"/>
    <w:rsid w:val="765F3D94"/>
    <w:rsid w:val="77503843"/>
    <w:rsid w:val="77677399"/>
    <w:rsid w:val="79B5740E"/>
    <w:rsid w:val="7A7A657A"/>
    <w:rsid w:val="7A9C250F"/>
    <w:rsid w:val="7B641ABA"/>
    <w:rsid w:val="7C5F72DE"/>
    <w:rsid w:val="7DE044B6"/>
    <w:rsid w:val="7E0B1F99"/>
    <w:rsid w:val="7FE6137F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0"/>
    <w:basedOn w:val="6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772</Words>
  <Characters>840</Characters>
  <Lines>7</Lines>
  <Paragraphs>1</Paragraphs>
  <TotalTime>165</TotalTime>
  <ScaleCrop>false</ScaleCrop>
  <LinksUpToDate>false</LinksUpToDate>
  <CharactersWithSpaces>1010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寻博湘</cp:lastModifiedBy>
  <dcterms:modified xsi:type="dcterms:W3CDTF">2025-03-16T14:06:00Z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A9462074EAA949399A87F27D149ADD58</vt:lpwstr>
  </property>
  <property fmtid="{D5CDD505-2E9C-101B-9397-08002B2CF9AE}" pid="4" name="KSOTemplateDocerSaveRecord">
    <vt:lpwstr>eyJoZGlkIjoiNWMwNGM2ZDM0NzM2ZmRjN2NiMzEyOTE0OTI5MmIyYWMiLCJ1c2VySWQiOiIxNDg3ODI4ODUwIn0=</vt:lpwstr>
  </property>
</Properties>
</file>